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27" w:rsidRPr="00F94D3D" w:rsidRDefault="00937D99" w:rsidP="0004432D">
      <w:pPr>
        <w:rPr>
          <w:rFonts w:ascii="Times New Roman" w:hAnsi="Times New Roman" w:cs="Times New Roman"/>
          <w:b/>
          <w:sz w:val="24"/>
          <w:szCs w:val="24"/>
        </w:rPr>
      </w:pPr>
      <w:r w:rsidRPr="00F94D3D">
        <w:rPr>
          <w:rFonts w:ascii="Times New Roman" w:hAnsi="Times New Roman" w:cs="Times New Roman"/>
          <w:b/>
          <w:sz w:val="24"/>
          <w:szCs w:val="24"/>
        </w:rPr>
        <w:t>TURISTIČKA ZAJEDNICA OPĆINE SEGET</w:t>
      </w:r>
    </w:p>
    <w:p w:rsidR="00937D99" w:rsidRPr="00F94D3D" w:rsidRDefault="00937D99" w:rsidP="0004432D">
      <w:pPr>
        <w:rPr>
          <w:rFonts w:ascii="Times New Roman" w:hAnsi="Times New Roman" w:cs="Times New Roman"/>
          <w:b/>
          <w:sz w:val="24"/>
          <w:szCs w:val="24"/>
        </w:rPr>
      </w:pPr>
      <w:r w:rsidRPr="00F94D3D">
        <w:rPr>
          <w:rFonts w:ascii="Times New Roman" w:hAnsi="Times New Roman" w:cs="Times New Roman"/>
          <w:b/>
          <w:sz w:val="24"/>
          <w:szCs w:val="24"/>
        </w:rPr>
        <w:t>TRG HRVATSKOG VITEZA Š.Š.F. 1</w:t>
      </w:r>
      <w:r w:rsidR="001807F9" w:rsidRPr="00F94D3D">
        <w:rPr>
          <w:rFonts w:ascii="Times New Roman" w:hAnsi="Times New Roman" w:cs="Times New Roman"/>
          <w:b/>
          <w:sz w:val="24"/>
          <w:szCs w:val="24"/>
        </w:rPr>
        <w:t xml:space="preserve"> ; 21218 SEGET DONJI</w:t>
      </w:r>
    </w:p>
    <w:p w:rsidR="006C3B2F" w:rsidRPr="00F94D3D" w:rsidRDefault="003D09B9" w:rsidP="0004432D">
      <w:pPr>
        <w:rPr>
          <w:rFonts w:ascii="Times New Roman" w:hAnsi="Times New Roman" w:cs="Times New Roman"/>
          <w:b/>
          <w:sz w:val="24"/>
          <w:szCs w:val="24"/>
        </w:rPr>
      </w:pPr>
      <w:r w:rsidRPr="00F94D3D">
        <w:rPr>
          <w:rFonts w:ascii="Times New Roman" w:hAnsi="Times New Roman" w:cs="Times New Roman"/>
          <w:b/>
          <w:sz w:val="24"/>
          <w:szCs w:val="24"/>
        </w:rPr>
        <w:t xml:space="preserve">Tel/fax: </w:t>
      </w:r>
      <w:r w:rsidR="006C3B2F" w:rsidRPr="00F94D3D">
        <w:rPr>
          <w:rFonts w:ascii="Times New Roman" w:hAnsi="Times New Roman" w:cs="Times New Roman"/>
          <w:b/>
          <w:sz w:val="24"/>
          <w:szCs w:val="24"/>
        </w:rPr>
        <w:t>021/880-559; 021/894-551</w:t>
      </w:r>
    </w:p>
    <w:p w:rsidR="00CB3495" w:rsidRPr="00F94D3D" w:rsidRDefault="00A47413" w:rsidP="0004432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B3495" w:rsidRPr="00F94D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tzseget@gmail.com</w:t>
        </w:r>
      </w:hyperlink>
    </w:p>
    <w:p w:rsidR="00695A84" w:rsidRPr="00EC1A19" w:rsidRDefault="00A47413" w:rsidP="001807F9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B3495" w:rsidRPr="00F94D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tz-seget@inet.hr</w:t>
        </w:r>
      </w:hyperlink>
    </w:p>
    <w:p w:rsidR="00E55AB8" w:rsidRPr="00F94D3D" w:rsidRDefault="00E55AB8" w:rsidP="0094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31" w:rsidRPr="00F94D3D" w:rsidRDefault="00947631" w:rsidP="00947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3D">
        <w:rPr>
          <w:rFonts w:ascii="Times New Roman" w:hAnsi="Times New Roman" w:cs="Times New Roman"/>
          <w:b/>
          <w:sz w:val="24"/>
          <w:szCs w:val="24"/>
        </w:rPr>
        <w:t>SVE OBAVEZE IZNAJMLJIVAČA</w:t>
      </w:r>
    </w:p>
    <w:p w:rsidR="00947631" w:rsidRPr="00F94D3D" w:rsidRDefault="00290E62" w:rsidP="00C34F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D3D">
        <w:rPr>
          <w:rFonts w:ascii="Times New Roman" w:hAnsi="Times New Roman" w:cs="Times New Roman"/>
          <w:sz w:val="24"/>
          <w:szCs w:val="24"/>
        </w:rPr>
        <w:t xml:space="preserve"> Ishoditi </w:t>
      </w:r>
      <w:r w:rsidR="00947631" w:rsidRPr="00F94D3D">
        <w:rPr>
          <w:rFonts w:ascii="Times New Roman" w:hAnsi="Times New Roman" w:cs="Times New Roman"/>
          <w:sz w:val="24"/>
          <w:szCs w:val="24"/>
        </w:rPr>
        <w:t>Rješenje o odobrenju pružanja ugostiteljskih usluga u domaćinstvu koje izdaje Ured državne uprave – Služba za gospodarstvo</w:t>
      </w:r>
      <w:r w:rsidRPr="00F94D3D">
        <w:rPr>
          <w:rFonts w:ascii="Times New Roman" w:hAnsi="Times New Roman" w:cs="Times New Roman"/>
          <w:sz w:val="24"/>
          <w:szCs w:val="24"/>
        </w:rPr>
        <w:t>- Odjel za turiz</w:t>
      </w:r>
      <w:r w:rsidR="00306342" w:rsidRPr="00F94D3D">
        <w:rPr>
          <w:rFonts w:ascii="Times New Roman" w:hAnsi="Times New Roman" w:cs="Times New Roman"/>
          <w:sz w:val="24"/>
          <w:szCs w:val="24"/>
        </w:rPr>
        <w:t>a</w:t>
      </w:r>
      <w:r w:rsidRPr="00F94D3D">
        <w:rPr>
          <w:rFonts w:ascii="Times New Roman" w:hAnsi="Times New Roman" w:cs="Times New Roman"/>
          <w:sz w:val="24"/>
          <w:szCs w:val="24"/>
        </w:rPr>
        <w:t>m</w:t>
      </w:r>
    </w:p>
    <w:p w:rsidR="00306342" w:rsidRPr="00F94D3D" w:rsidRDefault="00306342" w:rsidP="003063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(zgrada općine Trogir).</w:t>
      </w:r>
    </w:p>
    <w:p w:rsidR="00947631" w:rsidRPr="00F94D3D" w:rsidRDefault="00947631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Ugostiteljskim uslugama u domaćinstvu smatraju se:</w:t>
      </w:r>
    </w:p>
    <w:p w:rsidR="00947631" w:rsidRPr="00F94D3D" w:rsidRDefault="00947631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- usluge smještaja u sobi, apartmanu i kući za odmor, kojih je iznajmljivač vlasnik, do najviše 10 soba, odnosno 20 postelja / u koje se ne ubrajaju pomoćne postelje.</w:t>
      </w:r>
    </w:p>
    <w:p w:rsidR="00947631" w:rsidRPr="00F94D3D" w:rsidRDefault="00947631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- usluga smještaja u kampu, organiziranom na zemljištu kojeg je iznajmljivač vlasnik, s najviše 10 smještajnih jedinica, odnosno za 30 gostiju istodobno, u koje se ne ubrajaju djeca u dobi do 12 godina starosti</w:t>
      </w:r>
    </w:p>
    <w:p w:rsidR="00947631" w:rsidRPr="00F94D3D" w:rsidRDefault="00947631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- usluge doručka, polupansiona ili pansiona gostima kojima iznajmljivač pruža usluge smještaja u sobi, apartmanu i kući za odmor.</w:t>
      </w:r>
    </w:p>
    <w:p w:rsidR="00947631" w:rsidRPr="00F94D3D" w:rsidRDefault="0035268C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 xml:space="preserve">- </w:t>
      </w:r>
      <w:r w:rsidR="00947631" w:rsidRPr="00F94D3D">
        <w:rPr>
          <w:rFonts w:ascii="Times New Roman" w:hAnsi="Times New Roman" w:cs="Times New Roman"/>
          <w:sz w:val="24"/>
          <w:szCs w:val="24"/>
        </w:rPr>
        <w:t xml:space="preserve"> Rješenje o odobrenju prestaje važiti smrću iznajmljivača ili odjavom iznajmljivača danom navedenim u odjavi ili danom podnošenja odjave nadležnom uredu.</w:t>
      </w:r>
    </w:p>
    <w:p w:rsidR="00C34FF0" w:rsidRPr="00F94D3D" w:rsidRDefault="00C34FF0" w:rsidP="00947631">
      <w:pPr>
        <w:rPr>
          <w:rFonts w:ascii="Times New Roman" w:hAnsi="Times New Roman" w:cs="Times New Roman"/>
          <w:sz w:val="24"/>
          <w:szCs w:val="24"/>
        </w:rPr>
      </w:pPr>
    </w:p>
    <w:p w:rsidR="000E0AB2" w:rsidRPr="00F94D3D" w:rsidRDefault="00C34FF0" w:rsidP="000E0A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N</w:t>
      </w:r>
      <w:r w:rsidR="00947631" w:rsidRPr="00F94D3D">
        <w:rPr>
          <w:rFonts w:ascii="Times New Roman" w:hAnsi="Times New Roman" w:cs="Times New Roman"/>
          <w:sz w:val="24"/>
          <w:szCs w:val="24"/>
        </w:rPr>
        <w:t xml:space="preserve">a ulazu objekta istaknuti natpis s oznakom vrste i kategorije objekta </w:t>
      </w:r>
    </w:p>
    <w:p w:rsidR="000E0AB2" w:rsidRPr="00F94D3D" w:rsidRDefault="00290E62" w:rsidP="000E0AB2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STANDARDIZIRANU PLOČU</w:t>
      </w:r>
      <w:r w:rsidR="00C34FF0" w:rsidRPr="00F94D3D">
        <w:rPr>
          <w:rFonts w:ascii="Times New Roman" w:hAnsi="Times New Roman" w:cs="Times New Roman"/>
          <w:sz w:val="24"/>
          <w:szCs w:val="24"/>
          <w:lang w:eastAsia="hr-HR"/>
        </w:rPr>
        <w:t xml:space="preserve"> veličine 2x25 cm, </w:t>
      </w:r>
      <w:r w:rsidRPr="00F94D3D">
        <w:rPr>
          <w:rFonts w:ascii="Times New Roman" w:hAnsi="Times New Roman" w:cs="Times New Roman"/>
          <w:sz w:val="24"/>
          <w:szCs w:val="24"/>
          <w:lang w:eastAsia="hr-HR"/>
        </w:rPr>
        <w:t>mogu proizvoditi sve fizičke i pravne osobe</w:t>
      </w:r>
      <w:r w:rsidR="00C34FF0" w:rsidRPr="00F94D3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94D3D">
        <w:rPr>
          <w:rFonts w:ascii="Times New Roman" w:hAnsi="Times New Roman" w:cs="Times New Roman"/>
          <w:sz w:val="24"/>
          <w:szCs w:val="24"/>
          <w:lang w:eastAsia="hr-HR"/>
        </w:rPr>
        <w:t>koje  za to pribave suglasnost Ministarstva turizma</w:t>
      </w:r>
      <w:r w:rsidRPr="00F94D3D">
        <w:rPr>
          <w:rFonts w:ascii="Times New Roman" w:hAnsi="Times New Roman" w:cs="Times New Roman"/>
          <w:sz w:val="24"/>
          <w:szCs w:val="24"/>
        </w:rPr>
        <w:t>.</w:t>
      </w:r>
      <w:r w:rsidR="000E0AB2" w:rsidRPr="00F94D3D">
        <w:rPr>
          <w:rFonts w:ascii="Times New Roman" w:hAnsi="Times New Roman" w:cs="Times New Roman"/>
          <w:sz w:val="24"/>
          <w:szCs w:val="24"/>
        </w:rPr>
        <w:t xml:space="preserve"> Standardiziranu ploču, temeljem rješenja o razvrstavanju i/ili kategorizaciji, ugostitelj naručuje izravno od proizvođača te snosi troškove izrade i dostave naručene ploče.</w:t>
      </w:r>
    </w:p>
    <w:p w:rsidR="000E0AB2" w:rsidRPr="00F94D3D" w:rsidRDefault="000E0AB2" w:rsidP="000E0AB2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Proizvođaču je potrebno poslati:</w:t>
      </w:r>
    </w:p>
    <w:p w:rsidR="000E0AB2" w:rsidRPr="00F94D3D" w:rsidRDefault="000E0AB2" w:rsidP="00BA2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Kopiju uplatnice,</w:t>
      </w:r>
    </w:p>
    <w:p w:rsidR="00EC1A19" w:rsidRDefault="000E0AB2" w:rsidP="00EC1A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Kopiju rješenja o kategorizaciji,</w:t>
      </w:r>
    </w:p>
    <w:p w:rsidR="000E0AB2" w:rsidRPr="00EC1A19" w:rsidRDefault="000E0AB2" w:rsidP="00EC1A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1A19">
        <w:rPr>
          <w:rFonts w:ascii="Times New Roman" w:hAnsi="Times New Roman" w:cs="Times New Roman"/>
          <w:sz w:val="24"/>
          <w:szCs w:val="24"/>
        </w:rPr>
        <w:t>Točnu adresu na koju treba isporučiti ploču.</w:t>
      </w:r>
    </w:p>
    <w:p w:rsidR="00EC1A19" w:rsidRDefault="00EC1A19" w:rsidP="00306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19" w:rsidRDefault="00EC1A19" w:rsidP="00306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342" w:rsidRPr="00F94D3D" w:rsidRDefault="00306342" w:rsidP="00306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D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Proizvođači koji imaju suglasnost Ministarstva:</w:t>
      </w:r>
    </w:p>
    <w:p w:rsidR="00306342" w:rsidRPr="00F94D3D" w:rsidRDefault="00306342" w:rsidP="00306342">
      <w:pPr>
        <w:pStyle w:val="ListParagraph"/>
        <w:numPr>
          <w:ilvl w:val="0"/>
          <w:numId w:val="1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94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Kordun - marketing d.o.o.</w:t>
      </w:r>
      <w:r w:rsidRPr="00F9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(Matka Laginje 10, 47000 Karlovac; tel: 047 645 561 ; e-mail: </w:t>
      </w:r>
      <w:hyperlink r:id="rId8" w:history="1">
        <w:r w:rsidRPr="00F94D3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prodaja-lav@kordun.hr</w:t>
        </w:r>
      </w:hyperlink>
      <w:r w:rsidRPr="00F9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306342" w:rsidRPr="00F94D3D" w:rsidRDefault="00306342" w:rsidP="00306342">
      <w:pPr>
        <w:pStyle w:val="ListParagraph"/>
        <w:numPr>
          <w:ilvl w:val="0"/>
          <w:numId w:val="1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94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Jaguar d.o.o.</w:t>
      </w:r>
      <w:r w:rsidRPr="00F9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(Hrvojeva 6, 21000 Split; tel: 021 343 888 ; e-mail: jaguarst6@gmail.com)</w:t>
      </w:r>
      <w:r w:rsidRPr="00F9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za ploče: 1. Hotel; 2. Depandansa hotela; 3. Integralni hotel - Udruženi; 4. Difuzni hotel; 5. Soba u domaćinstvu; 6. Apartman u domaćinstvu; 7. Studio apartman u domaćinstvu; 8. Kuća za odmor u domaćinstvu; 9. Kamp u domaćinstvu; 10. Kamp (Republika Hrvatska Ministarstvo turizma); 11. Sobe (Republika Hrvatska Ministarstvo turizma) 12. Turističko naselje; 13. Pansion komfor; 14. Apartman (Republika Hrvatska Ministarstvo turizma); 15. Studio apartman (Republika Hrvatska Ministarstvo turizma)</w:t>
      </w:r>
    </w:p>
    <w:p w:rsidR="00306342" w:rsidRPr="00F94D3D" w:rsidRDefault="00306342" w:rsidP="00306342">
      <w:pPr>
        <w:pStyle w:val="ListParagraph"/>
        <w:numPr>
          <w:ilvl w:val="0"/>
          <w:numId w:val="1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94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Binar d.o.o.</w:t>
      </w:r>
      <w:r w:rsidRPr="00F9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(Livanjska 12, 21000 Split; tel: 021 344 442 ; e-mail: binar@st.htnet.hr</w:t>
      </w:r>
      <w:r w:rsidRPr="00F9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za ploče: 1. Apartman u domaćinstvu; 2. Studio apartman u domaćinstvu; 3. Sobe u domaćinstvu; 4. Kuća za odmor u domaćinstvu; 5. Apartman (Republika Hrvatska Ministarstvo turizma); 6. Studio apartman (Republika Hrvatska Ministarstvo turizma) </w:t>
      </w:r>
    </w:p>
    <w:p w:rsidR="00306342" w:rsidRPr="00F94D3D" w:rsidRDefault="00306342" w:rsidP="00306342">
      <w:pPr>
        <w:pStyle w:val="ListParagraph"/>
        <w:numPr>
          <w:ilvl w:val="0"/>
          <w:numId w:val="1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94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Robi</w:t>
      </w:r>
      <w:r w:rsidRPr="00F9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obrt za usluge reklamiranja i pranje automobila, vl. Vesela Mikić (Put Nina 129a, 23000 Zadar; tel: 023 220 655 ; e-mail: reklame.mikic@gmail.com</w:t>
      </w:r>
      <w:r w:rsidRPr="00F9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za ploče: 1. Apartman u domaćinstvu; 2. Soba u domaćinstvu; 3. Kamp u domaćinstvu; 4. Sobe (Republika Hrvatska Ministarstvo turizma); 5. Kuća za odmor (Republika Hrvatska Ministarstvo turizma); 6. Apartman (Republika Hrvatska Ministarstvo turizma); 7. Studio apartman (Republika Hrvatska Ministarstvo turizma)</w:t>
      </w:r>
    </w:p>
    <w:p w:rsidR="00290E62" w:rsidRPr="00F94D3D" w:rsidRDefault="00290E62" w:rsidP="000E0AB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7631" w:rsidRPr="00F94D3D" w:rsidRDefault="00947631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b/>
          <w:sz w:val="24"/>
          <w:szCs w:val="24"/>
        </w:rPr>
        <w:t>3.</w:t>
      </w:r>
      <w:r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  </w:t>
      </w:r>
      <w:r w:rsidRPr="00F94D3D">
        <w:rPr>
          <w:rFonts w:ascii="Times New Roman" w:hAnsi="Times New Roman" w:cs="Times New Roman"/>
          <w:sz w:val="24"/>
          <w:szCs w:val="24"/>
        </w:rPr>
        <w:t xml:space="preserve">cjenik </w:t>
      </w:r>
      <w:r w:rsidR="00290E62" w:rsidRPr="00F94D3D">
        <w:rPr>
          <w:rFonts w:ascii="Times New Roman" w:hAnsi="Times New Roman" w:cs="Times New Roman"/>
          <w:sz w:val="24"/>
          <w:szCs w:val="24"/>
        </w:rPr>
        <w:t xml:space="preserve"> i kućni red </w:t>
      </w:r>
      <w:r w:rsidRPr="00F94D3D">
        <w:rPr>
          <w:rFonts w:ascii="Times New Roman" w:hAnsi="Times New Roman" w:cs="Times New Roman"/>
          <w:sz w:val="24"/>
          <w:szCs w:val="24"/>
        </w:rPr>
        <w:t>vidno istaknut</w:t>
      </w:r>
      <w:r w:rsidR="00290E62" w:rsidRPr="00F94D3D">
        <w:rPr>
          <w:rFonts w:ascii="Times New Roman" w:hAnsi="Times New Roman" w:cs="Times New Roman"/>
          <w:sz w:val="24"/>
          <w:szCs w:val="24"/>
        </w:rPr>
        <w:t>i</w:t>
      </w:r>
      <w:r w:rsidRPr="00F94D3D">
        <w:rPr>
          <w:rFonts w:ascii="Times New Roman" w:hAnsi="Times New Roman" w:cs="Times New Roman"/>
          <w:sz w:val="24"/>
          <w:szCs w:val="24"/>
        </w:rPr>
        <w:t xml:space="preserve"> u smještajnom objektu</w:t>
      </w:r>
      <w:r w:rsidR="00290E62" w:rsidRPr="00F94D3D">
        <w:rPr>
          <w:rFonts w:ascii="Times New Roman" w:hAnsi="Times New Roman" w:cs="Times New Roman"/>
          <w:sz w:val="24"/>
          <w:szCs w:val="24"/>
        </w:rPr>
        <w:t xml:space="preserve"> – možete dobiti u vašoj Turističkoj zajednici.</w:t>
      </w:r>
    </w:p>
    <w:p w:rsidR="00947631" w:rsidRPr="00F94D3D" w:rsidRDefault="00306342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b/>
          <w:sz w:val="24"/>
          <w:szCs w:val="24"/>
        </w:rPr>
        <w:t>4</w:t>
      </w:r>
      <w:r w:rsidR="00947631" w:rsidRPr="00F94D3D">
        <w:rPr>
          <w:rFonts w:ascii="Times New Roman" w:hAnsi="Times New Roman" w:cs="Times New Roman"/>
          <w:b/>
          <w:sz w:val="24"/>
          <w:szCs w:val="24"/>
        </w:rPr>
        <w:t>.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 </w:t>
      </w:r>
      <w:r w:rsidR="00947631"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947631" w:rsidRPr="00F94D3D">
        <w:rPr>
          <w:rFonts w:ascii="Times New Roman" w:hAnsi="Times New Roman" w:cs="Times New Roman"/>
          <w:sz w:val="24"/>
          <w:szCs w:val="24"/>
        </w:rPr>
        <w:t>platiti boravišnu pristojbu u predviđenom roku</w:t>
      </w:r>
      <w:r w:rsidR="00290E62" w:rsidRPr="00F94D3D">
        <w:rPr>
          <w:rFonts w:ascii="Times New Roman" w:hAnsi="Times New Roman" w:cs="Times New Roman"/>
          <w:sz w:val="24"/>
          <w:szCs w:val="24"/>
        </w:rPr>
        <w:t>-  iznajmljivači boravišnu pristojbu plaćaju paušalno na način:</w:t>
      </w:r>
    </w:p>
    <w:p w:rsidR="00290E62" w:rsidRPr="00F94D3D" w:rsidRDefault="00290E62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- područje Segeta Donjeg spada u A razred turističkog mjesta, pa je paušal boravišne pristojbe po ležaju 300,00 kn za tekuću godinu.</w:t>
      </w:r>
    </w:p>
    <w:p w:rsidR="00290E62" w:rsidRPr="00F94D3D" w:rsidRDefault="00290E62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- područje Seget Vranjice spada u B razred turističkog mjesta, pa je paušal boravišne pristojbe po ležaju 255,00 kn za tekuću godinu.</w:t>
      </w:r>
    </w:p>
    <w:p w:rsidR="00290E62" w:rsidRPr="00F94D3D" w:rsidRDefault="00290E62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- Ost</w:t>
      </w:r>
      <w:r w:rsidR="00D565B6" w:rsidRPr="00F94D3D">
        <w:rPr>
          <w:rFonts w:ascii="Times New Roman" w:hAnsi="Times New Roman" w:cs="Times New Roman"/>
          <w:sz w:val="24"/>
          <w:szCs w:val="24"/>
        </w:rPr>
        <w:t>ala područja spadaju u D razred turističkog mjesta, pa je paušal boravišne pristojbe po ležaju 150,00 kn za tekuću godinu.</w:t>
      </w:r>
    </w:p>
    <w:p w:rsidR="00D565B6" w:rsidRPr="00F94D3D" w:rsidRDefault="00D565B6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Za pomoćne ležajeve  paušal se ne plaća.</w:t>
      </w:r>
    </w:p>
    <w:p w:rsidR="00864FED" w:rsidRDefault="00864FED" w:rsidP="00947631">
      <w:pPr>
        <w:rPr>
          <w:rFonts w:ascii="Times New Roman" w:hAnsi="Times New Roman" w:cs="Times New Roman"/>
          <w:sz w:val="24"/>
          <w:szCs w:val="24"/>
        </w:rPr>
      </w:pPr>
    </w:p>
    <w:p w:rsidR="00864FED" w:rsidRDefault="00864FED" w:rsidP="00947631">
      <w:pPr>
        <w:rPr>
          <w:rFonts w:ascii="Times New Roman" w:hAnsi="Times New Roman" w:cs="Times New Roman"/>
          <w:sz w:val="24"/>
          <w:szCs w:val="24"/>
        </w:rPr>
      </w:pPr>
    </w:p>
    <w:p w:rsidR="00EC1A19" w:rsidRDefault="00EC1A19" w:rsidP="00947631">
      <w:pPr>
        <w:rPr>
          <w:rFonts w:ascii="Times New Roman" w:hAnsi="Times New Roman" w:cs="Times New Roman"/>
          <w:sz w:val="24"/>
          <w:szCs w:val="24"/>
        </w:rPr>
      </w:pPr>
    </w:p>
    <w:p w:rsidR="00F94D3D" w:rsidRPr="00F94D3D" w:rsidRDefault="00D565B6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lastRenderedPageBreak/>
        <w:t>Obvezu paušala boravišne pristojbe možete platiti u obrocima:</w:t>
      </w:r>
    </w:p>
    <w:p w:rsidR="00D565B6" w:rsidRPr="00F94D3D" w:rsidRDefault="00D565B6" w:rsidP="00D56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uplata do kraja srpnja</w:t>
      </w:r>
    </w:p>
    <w:p w:rsidR="00D565B6" w:rsidRPr="00F94D3D" w:rsidRDefault="00D565B6" w:rsidP="00D56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uplata do kraja kolovoza</w:t>
      </w:r>
    </w:p>
    <w:p w:rsidR="00D565B6" w:rsidRPr="00F94D3D" w:rsidRDefault="00D565B6" w:rsidP="00D56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uplata do kraja rujna tekuće godine</w:t>
      </w:r>
    </w:p>
    <w:p w:rsidR="00D565B6" w:rsidRPr="00F94D3D" w:rsidRDefault="00D565B6" w:rsidP="00D565B6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Uplatni žiro račun je:</w:t>
      </w:r>
    </w:p>
    <w:p w:rsidR="00D565B6" w:rsidRDefault="00D565B6" w:rsidP="00D565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4D3D">
        <w:rPr>
          <w:rFonts w:ascii="Times New Roman" w:hAnsi="Times New Roman" w:cs="Times New Roman"/>
          <w:b/>
          <w:i/>
          <w:sz w:val="24"/>
          <w:szCs w:val="24"/>
        </w:rPr>
        <w:t>HR0510010051738204742 ( Boravišna pristojba), poziv na broj – HR67, poziv na broj odobrenja- vaš OIB.</w:t>
      </w:r>
    </w:p>
    <w:p w:rsidR="00EA16A0" w:rsidRPr="00DF17DC" w:rsidRDefault="00DF17DC" w:rsidP="00EA16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Novost od 01.siječnja 2016.godine je da će iznajmljivačima </w:t>
      </w:r>
      <w:r w:rsidR="00EA16A0" w:rsidRPr="00DF17DC">
        <w:rPr>
          <w:rFonts w:ascii="Times New Roman" w:hAnsi="Times New Roman" w:cs="Times New Roman"/>
          <w:b/>
          <w:sz w:val="24"/>
          <w:szCs w:val="24"/>
        </w:rPr>
        <w:t xml:space="preserve">uplatnice biti dostupne u sustavu eVisitor nakon što se ulogiraju u sustav. Na uplatnicama će iznos biti vidljiv tek u sezoni kada i kreće naplata boravišne pristojbe. Uplatnice se mogu isprintati i uplatiti u pošti/banci, a od ove godine na sebi imaju bar kod. </w:t>
      </w:r>
    </w:p>
    <w:p w:rsidR="00EA16A0" w:rsidRPr="00EA16A0" w:rsidRDefault="00EA16A0" w:rsidP="00EA16A0">
      <w:pPr>
        <w:jc w:val="both"/>
        <w:rPr>
          <w:rFonts w:ascii="Times New Roman" w:hAnsi="Times New Roman" w:cs="Times New Roman"/>
          <w:sz w:val="24"/>
          <w:szCs w:val="24"/>
        </w:rPr>
      </w:pPr>
      <w:r w:rsidRPr="00EA16A0">
        <w:rPr>
          <w:rFonts w:ascii="Times New Roman" w:hAnsi="Times New Roman" w:cs="Times New Roman"/>
          <w:sz w:val="24"/>
          <w:szCs w:val="24"/>
        </w:rPr>
        <w:t xml:space="preserve">Ukoliko niste u mogućnosti sami ispisati uplatnicu, javite se u  ured TZO Seget i mi ćemo to učiniti za Vas. </w:t>
      </w:r>
    </w:p>
    <w:p w:rsidR="00947631" w:rsidRPr="00F94D3D" w:rsidRDefault="00306342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b/>
          <w:sz w:val="24"/>
          <w:szCs w:val="24"/>
        </w:rPr>
        <w:t>5</w:t>
      </w:r>
      <w:r w:rsidR="00947631" w:rsidRPr="00F94D3D">
        <w:rPr>
          <w:rFonts w:ascii="Times New Roman" w:hAnsi="Times New Roman" w:cs="Times New Roman"/>
          <w:b/>
          <w:sz w:val="24"/>
          <w:szCs w:val="24"/>
        </w:rPr>
        <w:t>.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 </w:t>
      </w:r>
      <w:r w:rsidR="00947631"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947631" w:rsidRPr="00F94D3D">
        <w:rPr>
          <w:rFonts w:ascii="Times New Roman" w:hAnsi="Times New Roman" w:cs="Times New Roman"/>
          <w:sz w:val="24"/>
          <w:szCs w:val="24"/>
        </w:rPr>
        <w:t>platiti porez i prirez u predviđenom roku</w:t>
      </w:r>
      <w:r w:rsidR="00D93327" w:rsidRPr="00F94D3D">
        <w:rPr>
          <w:rFonts w:ascii="Times New Roman" w:hAnsi="Times New Roman" w:cs="Times New Roman"/>
          <w:sz w:val="24"/>
          <w:szCs w:val="24"/>
        </w:rPr>
        <w:t xml:space="preserve">- Svi iznajmljivači dužni su plaćati porez nadležnoj Poreznoj upravi od koje mogu dobiti informacije o načinu uplate poreza. </w:t>
      </w:r>
    </w:p>
    <w:p w:rsidR="00947631" w:rsidRDefault="00306342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b/>
          <w:sz w:val="24"/>
          <w:szCs w:val="24"/>
        </w:rPr>
        <w:t>6</w:t>
      </w:r>
      <w:r w:rsidR="00947631" w:rsidRPr="00F94D3D">
        <w:rPr>
          <w:rFonts w:ascii="Times New Roman" w:hAnsi="Times New Roman" w:cs="Times New Roman"/>
          <w:b/>
          <w:sz w:val="24"/>
          <w:szCs w:val="24"/>
        </w:rPr>
        <w:t>.</w:t>
      </w:r>
      <w:r w:rsidR="00947631"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  </w:t>
      </w:r>
      <w:r w:rsidR="00947631" w:rsidRPr="00F94D3D">
        <w:rPr>
          <w:rFonts w:ascii="Times New Roman" w:hAnsi="Times New Roman" w:cs="Times New Roman"/>
          <w:sz w:val="24"/>
          <w:szCs w:val="24"/>
        </w:rPr>
        <w:t>prijavljivati i odjavljivati goste u zakonskom roku (24h od dolaska gosta)</w:t>
      </w:r>
      <w:r w:rsidR="001C7C73"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864FED">
        <w:rPr>
          <w:rFonts w:ascii="Times New Roman" w:hAnsi="Times New Roman" w:cs="Times New Roman"/>
          <w:sz w:val="24"/>
          <w:szCs w:val="24"/>
        </w:rPr>
        <w:t xml:space="preserve">nadležnoj Turističkoj zajednici- </w:t>
      </w:r>
      <w:r w:rsidR="00864FED" w:rsidRPr="00BD3068">
        <w:rPr>
          <w:rFonts w:ascii="Times New Roman" w:hAnsi="Times New Roman" w:cs="Times New Roman"/>
          <w:b/>
          <w:sz w:val="24"/>
          <w:szCs w:val="24"/>
        </w:rPr>
        <w:t>od 01.siječnja 2016.godine obveza svih registriranih obveznika prijavljivati odnosno odjavljivati svoje goste elektrons</w:t>
      </w:r>
      <w:r w:rsidR="00BD3068">
        <w:rPr>
          <w:rFonts w:ascii="Times New Roman" w:hAnsi="Times New Roman" w:cs="Times New Roman"/>
          <w:b/>
          <w:sz w:val="24"/>
          <w:szCs w:val="24"/>
        </w:rPr>
        <w:t>kim putem.</w:t>
      </w:r>
    </w:p>
    <w:p w:rsidR="00864FED" w:rsidRDefault="00864FED" w:rsidP="00864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dana 20.studenog 2015.godine u Narodnim novinama br.126/15 objavljen je novi Pravilnik o načinu vođenja turista , te o obliku i sadržaju obrasca prijave turista turističkoj zajednici , kojim je sustav eVisitor propisan kao centralno mjesto prijave i odjave turista, naplate boravišne pristojbe i statističkog upravljanja podacina o obveznicima i turistima. Obveza korištenja sustava od strane obveznika prijave i odjave započinje 01.siječnja 2016.godine, te se nakon toga datuma ukida dosadašnji način prijave i odjave.</w:t>
      </w:r>
    </w:p>
    <w:p w:rsidR="00864FED" w:rsidRPr="009403AA" w:rsidRDefault="00864FED" w:rsidP="00864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Želimo naglasiti da se za pružatelje usluga smještaja sam poslovni proces bitno ne mijenja osim u dijelu dostave podataka koja će odsada biti moguć samo </w:t>
      </w:r>
      <w:r>
        <w:rPr>
          <w:rFonts w:ascii="Times New Roman" w:hAnsi="Times New Roman" w:cs="Times New Roman"/>
          <w:b/>
          <w:sz w:val="24"/>
          <w:szCs w:val="24"/>
        </w:rPr>
        <w:t>elektronskim putem.</w:t>
      </w:r>
      <w:r w:rsidRPr="00940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FED" w:rsidRPr="00EC1A19" w:rsidRDefault="00864FED" w:rsidP="00864F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1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Sustav je besplatan i dostupan svim korisnicima putem interneta kao web aplikacija i bez potrebe za instaliranjem na računalo. Korištenje eVisitora vrlo je slično dosadašnjem načinu prijave turista putem interneta i vrlo jednostavan za korištenje. </w:t>
      </w:r>
    </w:p>
    <w:p w:rsidR="00864FED" w:rsidRDefault="00864FED" w:rsidP="00864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A6AF4">
        <w:rPr>
          <w:rFonts w:ascii="Times New Roman" w:hAnsi="Times New Roman" w:cs="Times New Roman"/>
          <w:sz w:val="24"/>
          <w:szCs w:val="24"/>
        </w:rPr>
        <w:t>a registraciju u novi program potrebno nam je rješenje o pružanju ugostiteljskih usluga odnosno rješenje o iznajmljivanju</w:t>
      </w:r>
      <w:r>
        <w:rPr>
          <w:rFonts w:ascii="Times New Roman" w:hAnsi="Times New Roman" w:cs="Times New Roman"/>
          <w:sz w:val="24"/>
          <w:szCs w:val="24"/>
        </w:rPr>
        <w:t>, te kopija osobne iskaznice.</w:t>
      </w:r>
    </w:p>
    <w:p w:rsidR="00864FED" w:rsidRPr="00304782" w:rsidRDefault="00864FED" w:rsidP="00864FED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Nakon toga dobit ćete novo korisničko ime, lozinku i tzv</w:t>
      </w:r>
      <w:r w:rsidRPr="00FA6A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 listu s kojima  možete pristupiti novom sustavu prijave i odjave turista   eVisitor</w:t>
      </w:r>
      <w:r w:rsidRPr="00304782">
        <w:rPr>
          <w:rFonts w:ascii="Times New Roman" w:hAnsi="Times New Roman" w:cs="Times New Roman"/>
          <w:b/>
          <w:sz w:val="24"/>
          <w:szCs w:val="24"/>
        </w:rPr>
        <w:t>.</w:t>
      </w:r>
      <w:r w:rsidRPr="00304782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hr-HR"/>
        </w:rPr>
        <w:t xml:space="preserve"> </w:t>
      </w:r>
      <w:r w:rsidRPr="003047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r-HR"/>
        </w:rPr>
        <w:t xml:space="preserve">Da bismo bili u mogućnosti kreirati lozinku, korisničko ime i TAN listu molimo Vas da nam dostavite osobnu iskaznicu (osobno u ured ). </w:t>
      </w:r>
    </w:p>
    <w:p w:rsidR="00864FED" w:rsidRPr="009403AA" w:rsidRDefault="00864FED" w:rsidP="00864FED">
      <w:pPr>
        <w:rPr>
          <w:rFonts w:ascii="Times New Roman" w:hAnsi="Times New Roman" w:cs="Times New Roman"/>
          <w:sz w:val="24"/>
          <w:szCs w:val="24"/>
        </w:rPr>
      </w:pPr>
      <w:r w:rsidRPr="00BD3068">
        <w:rPr>
          <w:rFonts w:ascii="Times New Roman" w:eastAsia="Times New Roman" w:hAnsi="Times New Roman" w:cs="Times New Roman"/>
          <w:b/>
          <w:bCs/>
          <w:iCs/>
          <w:color w:val="202020"/>
          <w:sz w:val="24"/>
          <w:szCs w:val="24"/>
          <w:lang w:eastAsia="hr-HR"/>
        </w:rPr>
        <w:lastRenderedPageBreak/>
        <w:t>Napominjemo da je  sustav počeo s radom 01.siječnja 2016.godine, a vaša obveza je javiti se u nadležnu Turističku zajednicu prije prvog dolaska vaših gostiju da dobijete sve pristupne podatke za novi sustav eVisitor</w:t>
      </w:r>
      <w:r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lang w:eastAsia="hr-HR"/>
        </w:rPr>
        <w:t>.</w:t>
      </w:r>
    </w:p>
    <w:p w:rsidR="00D565B6" w:rsidRPr="002F2C88" w:rsidRDefault="00864FED" w:rsidP="002F2C8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AC3D85">
        <w:rPr>
          <w:rFonts w:ascii="Times New Roman" w:eastAsia="Times New Roman" w:hAnsi="Times New Roman" w:cs="Times New Roman"/>
          <w:color w:val="202020"/>
          <w:sz w:val="24"/>
          <w:szCs w:val="24"/>
          <w:lang w:eastAsia="hr-HR"/>
        </w:rPr>
        <w:t xml:space="preserve">Na linku </w:t>
      </w:r>
      <w:r w:rsidR="00A47413"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fldChar w:fldCharType="begin"/>
      </w:r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instrText xml:space="preserve"> HYPERLINK "http://business.croatia.hr/hr-HR/Hrvatska-turisticka-zajednica/eVisitor" \t "_blank" </w:instrText>
      </w:r>
      <w:r w:rsidR="00A47413"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fldChar w:fldCharType="separate"/>
      </w:r>
      <w:r w:rsidRPr="007818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hr-HR"/>
        </w:rPr>
        <w:t>http://business.croatia.hr/hr-HR/Hrvatska-turisticka-zajednica/eVisitor</w:t>
      </w:r>
      <w:r w:rsidR="00A47413"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fldChar w:fldCharType="end"/>
      </w:r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možete</w:t>
      </w:r>
      <w:proofErr w:type="spellEnd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pronaći</w:t>
      </w:r>
      <w:proofErr w:type="spellEnd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više</w:t>
      </w:r>
      <w:proofErr w:type="spellEnd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informacija</w:t>
      </w:r>
      <w:proofErr w:type="spellEnd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o </w:t>
      </w:r>
      <w:proofErr w:type="spellStart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samom</w:t>
      </w:r>
      <w:proofErr w:type="spellEnd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sustavu</w:t>
      </w:r>
      <w:proofErr w:type="spellEnd"/>
      <w:r w:rsidRPr="00AC3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. </w:t>
      </w:r>
    </w:p>
    <w:p w:rsidR="00947631" w:rsidRPr="00F94D3D" w:rsidRDefault="00947631" w:rsidP="00947631">
      <w:pPr>
        <w:rPr>
          <w:rFonts w:ascii="Times New Roman" w:hAnsi="Times New Roman" w:cs="Times New Roman"/>
          <w:sz w:val="24"/>
          <w:szCs w:val="24"/>
        </w:rPr>
      </w:pPr>
    </w:p>
    <w:p w:rsidR="00947631" w:rsidRPr="00F94D3D" w:rsidRDefault="002F2C88" w:rsidP="000E0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7631" w:rsidRPr="00F94D3D">
        <w:rPr>
          <w:rFonts w:ascii="Times New Roman" w:hAnsi="Times New Roman" w:cs="Times New Roman"/>
          <w:b/>
          <w:sz w:val="24"/>
          <w:szCs w:val="24"/>
        </w:rPr>
        <w:t>.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   </w:t>
      </w:r>
      <w:r w:rsidR="00947631" w:rsidRPr="00F94D3D">
        <w:rPr>
          <w:rFonts w:ascii="Times New Roman" w:hAnsi="Times New Roman" w:cs="Times New Roman"/>
          <w:sz w:val="24"/>
          <w:szCs w:val="24"/>
        </w:rPr>
        <w:t xml:space="preserve"> izdavati račune gostima</w:t>
      </w:r>
      <w:r w:rsidR="00D565B6" w:rsidRPr="00F94D3D">
        <w:rPr>
          <w:rFonts w:ascii="Times New Roman" w:hAnsi="Times New Roman" w:cs="Times New Roman"/>
          <w:sz w:val="24"/>
          <w:szCs w:val="24"/>
        </w:rPr>
        <w:t xml:space="preserve">- </w:t>
      </w:r>
      <w:r w:rsidR="001E07AD" w:rsidRPr="00F94D3D">
        <w:rPr>
          <w:rFonts w:ascii="Times New Roman" w:hAnsi="Times New Roman" w:cs="Times New Roman"/>
          <w:sz w:val="24"/>
          <w:szCs w:val="24"/>
        </w:rPr>
        <w:t>Za svaku naplaćenu uslugu (smještaj, prehranu) gostu ste – bilo da plaća u gotovini na licu mjesta, ili preko Vašeg poslovnog računa - dužni ispostaviti račun. Prilikom sastavljanja računa, svaki račun obavezno treba sadržavati slijedeće podatke:</w:t>
      </w:r>
      <w:r w:rsidR="001E07AD" w:rsidRPr="00F94D3D">
        <w:rPr>
          <w:rFonts w:ascii="Times New Roman" w:hAnsi="Times New Roman" w:cs="Times New Roman"/>
          <w:sz w:val="24"/>
          <w:szCs w:val="24"/>
        </w:rPr>
        <w:br/>
        <w:t>- mjesto izdavanja, broj računa, datum izdavanja računa;</w:t>
      </w:r>
      <w:r w:rsidR="001E07AD" w:rsidRPr="00F94D3D">
        <w:rPr>
          <w:rFonts w:ascii="Times New Roman" w:hAnsi="Times New Roman" w:cs="Times New Roman"/>
          <w:sz w:val="24"/>
          <w:szCs w:val="24"/>
        </w:rPr>
        <w:br/>
        <w:t>- ime (naziv) gospodarstva, adresu i OIB gospodarstva;</w:t>
      </w:r>
      <w:r w:rsidR="001E07AD" w:rsidRPr="00F94D3D">
        <w:rPr>
          <w:rFonts w:ascii="Times New Roman" w:hAnsi="Times New Roman" w:cs="Times New Roman"/>
          <w:sz w:val="24"/>
          <w:szCs w:val="24"/>
        </w:rPr>
        <w:br/>
        <w:t>- vrstu i količinu proizvoda i usluga koje ste pružili/prodali;</w:t>
      </w:r>
      <w:r w:rsidR="001E07AD" w:rsidRPr="00F94D3D">
        <w:rPr>
          <w:rFonts w:ascii="Times New Roman" w:hAnsi="Times New Roman" w:cs="Times New Roman"/>
          <w:sz w:val="24"/>
          <w:szCs w:val="24"/>
        </w:rPr>
        <w:br/>
        <w:t>- cijenu usluga i proizvoda koje ste pružili/prodali;</w:t>
      </w:r>
      <w:r w:rsidR="001E07AD" w:rsidRPr="00F94D3D">
        <w:rPr>
          <w:rFonts w:ascii="Times New Roman" w:hAnsi="Times New Roman" w:cs="Times New Roman"/>
          <w:sz w:val="24"/>
          <w:szCs w:val="24"/>
        </w:rPr>
        <w:br/>
        <w:t>- iznos PDV-a, ako ste u sustavu PDV-a;</w:t>
      </w:r>
      <w:r w:rsidR="001E07AD" w:rsidRPr="00F94D3D">
        <w:rPr>
          <w:rFonts w:ascii="Times New Roman" w:hAnsi="Times New Roman" w:cs="Times New Roman"/>
          <w:sz w:val="24"/>
          <w:szCs w:val="24"/>
        </w:rPr>
        <w:br/>
        <w:t>- ukupan iznos za platiti (zbroj cijene pruženih usluga i PDV</w:t>
      </w:r>
    </w:p>
    <w:p w:rsidR="001E07AD" w:rsidRPr="00F94D3D" w:rsidRDefault="001E07AD" w:rsidP="000E0AB2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Račun za gotovinu možete  kupiti</w:t>
      </w:r>
      <w:r w:rsidR="00480537" w:rsidRPr="00F94D3D">
        <w:rPr>
          <w:rFonts w:ascii="Times New Roman" w:hAnsi="Times New Roman" w:cs="Times New Roman"/>
          <w:sz w:val="24"/>
          <w:szCs w:val="24"/>
        </w:rPr>
        <w:t xml:space="preserve"> u knjižarama ili  </w:t>
      </w:r>
      <w:r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480537" w:rsidRPr="00F94D3D">
        <w:rPr>
          <w:rFonts w:ascii="Times New Roman" w:hAnsi="Times New Roman" w:cs="Times New Roman"/>
          <w:sz w:val="24"/>
          <w:szCs w:val="24"/>
        </w:rPr>
        <w:t xml:space="preserve">u „Narodnim novinama“ tzv. paragon račun, odnosno paragon blok </w:t>
      </w:r>
      <w:r w:rsidRPr="00F94D3D">
        <w:rPr>
          <w:rFonts w:ascii="Times New Roman" w:hAnsi="Times New Roman" w:cs="Times New Roman"/>
          <w:sz w:val="24"/>
          <w:szCs w:val="24"/>
        </w:rPr>
        <w:t xml:space="preserve"> i izdati ćete ga gostu, kada gost </w:t>
      </w:r>
      <w:r w:rsidR="00BD3068">
        <w:rPr>
          <w:rFonts w:ascii="Times New Roman" w:hAnsi="Times New Roman" w:cs="Times New Roman"/>
          <w:sz w:val="24"/>
          <w:szCs w:val="24"/>
        </w:rPr>
        <w:t>plaća gotovinom na licu mjesta.</w:t>
      </w:r>
    </w:p>
    <w:p w:rsidR="00947631" w:rsidRPr="00F94D3D" w:rsidRDefault="002F2C88" w:rsidP="0094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7631" w:rsidRPr="00F94D3D">
        <w:rPr>
          <w:rFonts w:ascii="Times New Roman" w:hAnsi="Times New Roman" w:cs="Times New Roman"/>
          <w:b/>
          <w:sz w:val="24"/>
          <w:szCs w:val="24"/>
        </w:rPr>
        <w:t>.</w:t>
      </w:r>
      <w:r w:rsidR="00947631"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 </w:t>
      </w:r>
      <w:r w:rsidR="00947631" w:rsidRPr="00F94D3D">
        <w:rPr>
          <w:rFonts w:ascii="Times New Roman" w:hAnsi="Times New Roman" w:cs="Times New Roman"/>
          <w:sz w:val="24"/>
          <w:szCs w:val="24"/>
        </w:rPr>
        <w:t>voditi evidenciju prometa (potrebno je upisati svaki izdani račun)</w:t>
      </w:r>
    </w:p>
    <w:p w:rsidR="00EF0AA2" w:rsidRPr="000C049E" w:rsidRDefault="002F2C88" w:rsidP="00EF0A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4BBF" w:rsidRPr="00F94D3D">
        <w:rPr>
          <w:rFonts w:ascii="Times New Roman" w:hAnsi="Times New Roman" w:cs="Times New Roman"/>
          <w:b/>
          <w:sz w:val="24"/>
          <w:szCs w:val="24"/>
        </w:rPr>
        <w:t>.</w:t>
      </w:r>
      <w:r w:rsidR="00EF0AA2" w:rsidRPr="00F94D3D">
        <w:rPr>
          <w:rFonts w:ascii="Times New Roman" w:hAnsi="Times New Roman" w:cs="Times New Roman"/>
          <w:sz w:val="24"/>
          <w:szCs w:val="24"/>
        </w:rPr>
        <w:t xml:space="preserve"> </w:t>
      </w:r>
      <w:r w:rsidR="00C34FF0" w:rsidRPr="00F94D3D">
        <w:rPr>
          <w:rFonts w:ascii="Times New Roman" w:hAnsi="Times New Roman" w:cs="Times New Roman"/>
          <w:sz w:val="24"/>
          <w:szCs w:val="24"/>
        </w:rPr>
        <w:t xml:space="preserve">  </w:t>
      </w:r>
      <w:r w:rsidR="00EF0AA2" w:rsidRPr="00F94D3D">
        <w:rPr>
          <w:rFonts w:ascii="Times New Roman" w:hAnsi="Times New Roman" w:cs="Times New Roman"/>
          <w:sz w:val="24"/>
          <w:szCs w:val="24"/>
        </w:rPr>
        <w:t xml:space="preserve">Temeljem Zakona o članarinama u turističkim </w:t>
      </w:r>
      <w:r w:rsidR="00EF0AA2" w:rsidRPr="00AC034F">
        <w:rPr>
          <w:rFonts w:ascii="Times New Roman" w:hAnsi="Times New Roman" w:cs="Times New Roman"/>
          <w:color w:val="000000" w:themeColor="text1"/>
          <w:sz w:val="24"/>
          <w:szCs w:val="24"/>
        </w:rPr>
        <w:t>zajednicama NN 152/08, 88/</w:t>
      </w:r>
      <w:r w:rsidR="00EF0AA2" w:rsidRPr="00C30B1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C04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4D3D" w:rsidRPr="00C30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tgtFrame="_blank" w:history="1">
        <w:r w:rsidR="00F94D3D" w:rsidRPr="000C049E">
          <w:rPr>
            <w:rFonts w:ascii="Times New Roman" w:hAnsi="Times New Roman" w:cs="Times New Roman"/>
            <w:color w:val="000000" w:themeColor="text1"/>
            <w:sz w:val="24"/>
            <w:szCs w:val="24"/>
          </w:rPr>
          <w:t>110/15</w:t>
        </w:r>
      </w:hyperlink>
      <w:r w:rsidR="000C0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4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D3D" w:rsidRPr="00AC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AA2" w:rsidRPr="00AC034F">
        <w:rPr>
          <w:rFonts w:ascii="Times New Roman" w:hAnsi="Times New Roman" w:cs="Times New Roman"/>
          <w:color w:val="000000" w:themeColor="text1"/>
          <w:sz w:val="24"/>
          <w:szCs w:val="24"/>
        </w:rPr>
        <w:t>utvrđuje se obveza plaćanja članarine fizičkim i pravnim osobama koje u turističkoj općini ostvaruju prihod pružanjem  ugostiteljskih usluga,  usluga u turizmu ili</w:t>
      </w:r>
      <w:r w:rsidR="00EF0AA2" w:rsidRPr="00F94D3D">
        <w:rPr>
          <w:rFonts w:ascii="Times New Roman" w:hAnsi="Times New Roman" w:cs="Times New Roman"/>
          <w:sz w:val="24"/>
          <w:szCs w:val="24"/>
        </w:rPr>
        <w:t xml:space="preserve"> obavljaju  s turizmom n</w:t>
      </w:r>
      <w:r w:rsidR="000C049E">
        <w:rPr>
          <w:rFonts w:ascii="Times New Roman" w:hAnsi="Times New Roman" w:cs="Times New Roman"/>
          <w:sz w:val="24"/>
          <w:szCs w:val="24"/>
        </w:rPr>
        <w:t>eposredno povezanu   djelatnost.</w:t>
      </w:r>
    </w:p>
    <w:p w:rsidR="000C049E" w:rsidRPr="000C049E" w:rsidRDefault="000C049E" w:rsidP="00EF0AA2">
      <w:pPr>
        <w:rPr>
          <w:rFonts w:ascii="Times New Roman" w:hAnsi="Times New Roman" w:cs="Times New Roman"/>
          <w:sz w:val="24"/>
          <w:szCs w:val="24"/>
        </w:rPr>
      </w:pPr>
      <w:r w:rsidRPr="000C049E">
        <w:rPr>
          <w:rFonts w:ascii="Times New Roman" w:hAnsi="Times New Roman" w:cs="Times New Roman"/>
          <w:sz w:val="24"/>
          <w:szCs w:val="24"/>
        </w:rPr>
        <w:t>Više možete pročitati na linku:</w:t>
      </w:r>
    </w:p>
    <w:p w:rsidR="000C049E" w:rsidRPr="000C049E" w:rsidRDefault="000C049E" w:rsidP="00EF0AA2">
      <w:pPr>
        <w:rPr>
          <w:rFonts w:ascii="Times New Roman" w:hAnsi="Times New Roman" w:cs="Times New Roman"/>
          <w:b/>
          <w:sz w:val="24"/>
          <w:szCs w:val="24"/>
        </w:rPr>
      </w:pPr>
      <w:r w:rsidRPr="000C049E">
        <w:rPr>
          <w:rFonts w:ascii="Times New Roman" w:hAnsi="Times New Roman" w:cs="Times New Roman"/>
          <w:b/>
          <w:sz w:val="24"/>
          <w:szCs w:val="24"/>
        </w:rPr>
        <w:t>http://narodne-novine.nn.hr/clanci/sluzbeni/2015_10_110_2135.html</w:t>
      </w:r>
    </w:p>
    <w:p w:rsidR="00EF0AA2" w:rsidRPr="00F94D3D" w:rsidRDefault="00EF0AA2" w:rsidP="00EF0AA2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Visina članarine koju plaća pravna i fizička osoba ovisi o turističkom razredu naselja i o skupini u koju je razvrstana djelatnost kojom se pravna ili fizička osoba bavi , te o stopi na ukupni prihod ostvaren u tekućoj godini.</w:t>
      </w:r>
    </w:p>
    <w:p w:rsidR="00BA0CD9" w:rsidRPr="00F94D3D" w:rsidRDefault="00BA0CD9" w:rsidP="00D84BBF">
      <w:pPr>
        <w:rPr>
          <w:rFonts w:ascii="Times New Roman" w:eastAsia="Calibri" w:hAnsi="Times New Roman" w:cs="Times New Roman"/>
          <w:sz w:val="24"/>
          <w:szCs w:val="24"/>
        </w:rPr>
      </w:pPr>
      <w:r w:rsidRPr="00F94D3D">
        <w:rPr>
          <w:rFonts w:ascii="Times New Roman" w:eastAsia="Calibri" w:hAnsi="Times New Roman" w:cs="Times New Roman"/>
          <w:sz w:val="24"/>
          <w:szCs w:val="24"/>
        </w:rPr>
        <w:t xml:space="preserve">Iznajmljivač je obveznik plaćanja turističke članarine </w:t>
      </w:r>
      <w:r w:rsidRPr="00F94D3D">
        <w:rPr>
          <w:rFonts w:ascii="Times New Roman" w:hAnsi="Times New Roman" w:cs="Times New Roman"/>
          <w:sz w:val="24"/>
          <w:szCs w:val="24"/>
        </w:rPr>
        <w:t xml:space="preserve"> po završetku sezone </w:t>
      </w:r>
      <w:r w:rsidRPr="00F94D3D">
        <w:rPr>
          <w:rFonts w:ascii="Times New Roman" w:eastAsia="Calibri" w:hAnsi="Times New Roman" w:cs="Times New Roman"/>
          <w:sz w:val="24"/>
          <w:szCs w:val="24"/>
        </w:rPr>
        <w:t>za koju je osnovica ukupan promet u tekućoj godini (prema knjizi «Evidencija prometa»), kontrolu uplata vrši Porezna uprava.</w:t>
      </w:r>
    </w:p>
    <w:p w:rsidR="00BA0CD9" w:rsidRPr="00F94D3D" w:rsidRDefault="00BA0CD9" w:rsidP="00BA0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eastAsia="Calibri" w:hAnsi="Times New Roman" w:cs="Times New Roman"/>
          <w:b/>
          <w:sz w:val="24"/>
          <w:szCs w:val="24"/>
        </w:rPr>
        <w:t>Iznos uplate se računa na slijedeći način: osnovica X stopa/100.</w:t>
      </w:r>
      <w:r w:rsidRPr="00F94D3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6"/>
        <w:gridCol w:w="1858"/>
        <w:gridCol w:w="1897"/>
        <w:gridCol w:w="1868"/>
      </w:tblGrid>
      <w:tr w:rsidR="00500BF4" w:rsidRPr="00F94D3D" w:rsidTr="00500BF4">
        <w:tc>
          <w:tcPr>
            <w:tcW w:w="1846" w:type="dxa"/>
          </w:tcPr>
          <w:p w:rsidR="00500BF4" w:rsidRPr="00F94D3D" w:rsidRDefault="00500BF4" w:rsidP="00E7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3D">
              <w:rPr>
                <w:rFonts w:ascii="Times New Roman" w:eastAsia="Calibri" w:hAnsi="Times New Roman" w:cs="Times New Roman"/>
                <w:sz w:val="24"/>
                <w:szCs w:val="24"/>
              </w:rPr>
              <w:t>Razred mjesta</w:t>
            </w:r>
          </w:p>
        </w:tc>
        <w:tc>
          <w:tcPr>
            <w:tcW w:w="1858" w:type="dxa"/>
          </w:tcPr>
          <w:p w:rsidR="00500BF4" w:rsidRPr="00F94D3D" w:rsidRDefault="00500BF4" w:rsidP="00E7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3D">
              <w:rPr>
                <w:rFonts w:ascii="Times New Roman" w:hAnsi="Times New Roman" w:cs="Times New Roman"/>
                <w:sz w:val="24"/>
                <w:szCs w:val="24"/>
              </w:rPr>
              <w:t>A(Seget Donji</w:t>
            </w:r>
            <w:r w:rsidRPr="00F9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1897" w:type="dxa"/>
          </w:tcPr>
          <w:p w:rsidR="00500BF4" w:rsidRPr="00F94D3D" w:rsidRDefault="00500BF4" w:rsidP="00E7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3D">
              <w:rPr>
                <w:rFonts w:ascii="Times New Roman" w:hAnsi="Times New Roman" w:cs="Times New Roman"/>
                <w:sz w:val="24"/>
                <w:szCs w:val="24"/>
              </w:rPr>
              <w:t>B(Seget Vranjica</w:t>
            </w:r>
            <w:r w:rsidRPr="00F9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868" w:type="dxa"/>
          </w:tcPr>
          <w:p w:rsidR="00500BF4" w:rsidRPr="00F94D3D" w:rsidRDefault="00500BF4" w:rsidP="00E7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3D">
              <w:rPr>
                <w:rFonts w:ascii="Times New Roman" w:eastAsia="Calibri" w:hAnsi="Times New Roman" w:cs="Times New Roman"/>
                <w:sz w:val="24"/>
                <w:szCs w:val="24"/>
              </w:rPr>
              <w:t>D(ostala mjesta)</w:t>
            </w:r>
          </w:p>
        </w:tc>
      </w:tr>
      <w:tr w:rsidR="00500BF4" w:rsidRPr="00F94D3D" w:rsidTr="00500BF4">
        <w:tc>
          <w:tcPr>
            <w:tcW w:w="1846" w:type="dxa"/>
          </w:tcPr>
          <w:p w:rsidR="00500BF4" w:rsidRPr="00F94D3D" w:rsidRDefault="00500BF4" w:rsidP="00E7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3D">
              <w:rPr>
                <w:rFonts w:ascii="Times New Roman" w:eastAsia="Calibri" w:hAnsi="Times New Roman" w:cs="Times New Roman"/>
                <w:sz w:val="24"/>
                <w:szCs w:val="24"/>
              </w:rPr>
              <w:t>Prva skupina</w:t>
            </w:r>
          </w:p>
        </w:tc>
        <w:tc>
          <w:tcPr>
            <w:tcW w:w="1858" w:type="dxa"/>
          </w:tcPr>
          <w:p w:rsidR="00500BF4" w:rsidRPr="00F94D3D" w:rsidRDefault="00306342" w:rsidP="00E7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3D">
              <w:rPr>
                <w:rFonts w:ascii="Times New Roman" w:eastAsia="Calibri" w:hAnsi="Times New Roman" w:cs="Times New Roman"/>
                <w:sz w:val="24"/>
                <w:szCs w:val="24"/>
              </w:rPr>
              <w:t>0,1700</w:t>
            </w:r>
            <w:r w:rsidR="00D84BBF" w:rsidRPr="00F94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7" w:type="dxa"/>
          </w:tcPr>
          <w:p w:rsidR="00500BF4" w:rsidRPr="00F94D3D" w:rsidRDefault="00306342" w:rsidP="00E7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3D">
              <w:rPr>
                <w:rFonts w:ascii="Times New Roman" w:eastAsia="Calibri" w:hAnsi="Times New Roman" w:cs="Times New Roman"/>
                <w:sz w:val="24"/>
                <w:szCs w:val="24"/>
              </w:rPr>
              <w:t>0,1564</w:t>
            </w:r>
            <w:r w:rsidR="00D84BBF" w:rsidRPr="00F94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8" w:type="dxa"/>
          </w:tcPr>
          <w:p w:rsidR="00500BF4" w:rsidRPr="00F94D3D" w:rsidRDefault="00B06DCE" w:rsidP="00E708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3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6342" w:rsidRPr="00F94D3D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  <w:r w:rsidR="00D84BBF" w:rsidRPr="00F94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E02F8" w:rsidRPr="00F94D3D" w:rsidRDefault="00DE02F8" w:rsidP="00500B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2F8" w:rsidRPr="00F94D3D" w:rsidRDefault="00DE02F8" w:rsidP="00500B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BF4" w:rsidRPr="00F94D3D" w:rsidRDefault="00500BF4" w:rsidP="00500B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D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Uplatni žiro račun je:</w:t>
      </w:r>
    </w:p>
    <w:p w:rsidR="00500BF4" w:rsidRPr="00F94D3D" w:rsidRDefault="00500BF4" w:rsidP="00500B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3D">
        <w:rPr>
          <w:rFonts w:ascii="Times New Roman" w:eastAsia="Calibri" w:hAnsi="Times New Roman" w:cs="Times New Roman"/>
          <w:b/>
          <w:sz w:val="24"/>
          <w:szCs w:val="24"/>
        </w:rPr>
        <w:t>HR</w:t>
      </w:r>
      <w:r w:rsidRPr="00F94D3D">
        <w:rPr>
          <w:rFonts w:ascii="Times New Roman" w:hAnsi="Times New Roman" w:cs="Times New Roman"/>
          <w:b/>
          <w:sz w:val="24"/>
          <w:szCs w:val="24"/>
        </w:rPr>
        <w:t>2610010051738227159</w:t>
      </w:r>
      <w:r w:rsidRPr="00F94D3D">
        <w:rPr>
          <w:rFonts w:ascii="Times New Roman" w:eastAsia="Calibri" w:hAnsi="Times New Roman" w:cs="Times New Roman"/>
          <w:b/>
          <w:sz w:val="24"/>
          <w:szCs w:val="24"/>
        </w:rPr>
        <w:t xml:space="preserve"> (Turistička članarina), poziv na broj - HR67, poziv na broj odobrenja - vaš OIB</w:t>
      </w:r>
      <w:r w:rsidRPr="00F94D3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00BF4" w:rsidRPr="00F94D3D" w:rsidRDefault="00500BF4" w:rsidP="00500B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3D">
        <w:rPr>
          <w:rFonts w:ascii="Times New Roman" w:eastAsia="Calibri" w:hAnsi="Times New Roman" w:cs="Times New Roman"/>
          <w:sz w:val="24"/>
          <w:szCs w:val="24"/>
        </w:rPr>
        <w:t xml:space="preserve">U rokovima za podnošenje godišnje prijave poreza na dohodak iznajmljivači su obvezni Poreznoj upravi podnijeti </w:t>
      </w:r>
      <w:r w:rsidRPr="00916A2D">
        <w:rPr>
          <w:rFonts w:ascii="Times New Roman" w:eastAsia="Calibri" w:hAnsi="Times New Roman" w:cs="Times New Roman"/>
          <w:b/>
          <w:sz w:val="24"/>
          <w:szCs w:val="24"/>
        </w:rPr>
        <w:t>Obrazac TZ</w:t>
      </w:r>
      <w:r w:rsidRPr="00F94D3D">
        <w:rPr>
          <w:rFonts w:ascii="Times New Roman" w:eastAsia="Calibri" w:hAnsi="Times New Roman" w:cs="Times New Roman"/>
          <w:sz w:val="24"/>
          <w:szCs w:val="24"/>
        </w:rPr>
        <w:t xml:space="preserve"> radi obračuna članarine</w:t>
      </w:r>
      <w:r w:rsidR="00D84BBF" w:rsidRPr="00F94D3D">
        <w:rPr>
          <w:rFonts w:ascii="Times New Roman" w:hAnsi="Times New Roman" w:cs="Times New Roman"/>
          <w:sz w:val="24"/>
          <w:szCs w:val="24"/>
        </w:rPr>
        <w:t xml:space="preserve"> do kraja veljače tekuće godine</w:t>
      </w:r>
      <w:r w:rsidRPr="00F94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CD9" w:rsidRPr="00F94D3D" w:rsidRDefault="00BA0CD9" w:rsidP="00BA0CD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0CD9" w:rsidRPr="00F94D3D" w:rsidRDefault="00BA0CD9" w:rsidP="00891251">
      <w:pPr>
        <w:rPr>
          <w:rFonts w:ascii="Times New Roman" w:hAnsi="Times New Roman" w:cs="Times New Roman"/>
          <w:sz w:val="24"/>
          <w:szCs w:val="24"/>
        </w:rPr>
      </w:pPr>
    </w:p>
    <w:p w:rsidR="0039155D" w:rsidRDefault="002F2C88" w:rsidP="000D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9155D" w:rsidRPr="00F94D3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9155D" w:rsidRPr="00F94D3D">
        <w:rPr>
          <w:rFonts w:ascii="Times New Roman" w:hAnsi="Times New Roman" w:cs="Times New Roman"/>
          <w:sz w:val="24"/>
          <w:szCs w:val="24"/>
        </w:rPr>
        <w:t>Iznajmljivači su obavezni imati kutiju prve pomoći u objektu</w:t>
      </w:r>
      <w:r w:rsidR="00F94D3D" w:rsidRPr="00F94D3D">
        <w:rPr>
          <w:rFonts w:ascii="Times New Roman" w:hAnsi="Times New Roman" w:cs="Times New Roman"/>
          <w:sz w:val="24"/>
          <w:szCs w:val="24"/>
        </w:rPr>
        <w:t>.</w:t>
      </w:r>
    </w:p>
    <w:p w:rsidR="000C049E" w:rsidRPr="00F94D3D" w:rsidRDefault="000C049E" w:rsidP="000D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37D" w:rsidRDefault="000D2A68" w:rsidP="0094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D3068">
        <w:rPr>
          <w:rFonts w:ascii="Times New Roman" w:hAnsi="Times New Roman" w:cs="Times New Roman"/>
          <w:sz w:val="24"/>
          <w:szCs w:val="24"/>
        </w:rPr>
        <w:t xml:space="preserve"> Iznajmljivači su obavezni i</w:t>
      </w:r>
      <w:r>
        <w:rPr>
          <w:rFonts w:ascii="Times New Roman" w:hAnsi="Times New Roman" w:cs="Times New Roman"/>
          <w:sz w:val="24"/>
          <w:szCs w:val="24"/>
        </w:rPr>
        <w:t>mati plan evakuacijskog puta</w:t>
      </w:r>
      <w:r w:rsidR="00BD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A68" w:rsidRDefault="00BD3068" w:rsidP="0094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C116D">
        <w:rPr>
          <w:rFonts w:ascii="Times New Roman" w:hAnsi="Times New Roman" w:cs="Times New Roman"/>
          <w:sz w:val="24"/>
          <w:szCs w:val="24"/>
        </w:rPr>
        <w:t>Iznajmljivači su dužni omogućiti gostima podnošenje</w:t>
      </w:r>
      <w:r w:rsidR="00E41665">
        <w:rPr>
          <w:rFonts w:ascii="Times New Roman" w:hAnsi="Times New Roman" w:cs="Times New Roman"/>
          <w:sz w:val="24"/>
          <w:szCs w:val="24"/>
        </w:rPr>
        <w:t xml:space="preserve"> pisanog </w:t>
      </w:r>
      <w:r w:rsidR="00CC116D">
        <w:rPr>
          <w:rFonts w:ascii="Times New Roman" w:hAnsi="Times New Roman" w:cs="Times New Roman"/>
          <w:sz w:val="24"/>
          <w:szCs w:val="24"/>
        </w:rPr>
        <w:t xml:space="preserve">  </w:t>
      </w:r>
      <w:r w:rsidR="000D2A68">
        <w:rPr>
          <w:rFonts w:ascii="Times New Roman" w:hAnsi="Times New Roman" w:cs="Times New Roman"/>
          <w:sz w:val="24"/>
          <w:szCs w:val="24"/>
        </w:rPr>
        <w:t>prigovora</w:t>
      </w:r>
      <w:r w:rsidR="00EA16A0">
        <w:rPr>
          <w:rFonts w:ascii="Times New Roman" w:hAnsi="Times New Roman" w:cs="Times New Roman"/>
          <w:sz w:val="24"/>
          <w:szCs w:val="24"/>
        </w:rPr>
        <w:t xml:space="preserve"> gosta  ( primjer obrazca na stranici www. tz-seget.hr pod alatima kutak za iznajmljivače-obrasci</w:t>
      </w:r>
      <w:r w:rsidR="00CC116D">
        <w:rPr>
          <w:rFonts w:ascii="Times New Roman" w:hAnsi="Times New Roman" w:cs="Times New Roman"/>
          <w:sz w:val="24"/>
          <w:szCs w:val="24"/>
        </w:rPr>
        <w:t>)</w:t>
      </w:r>
    </w:p>
    <w:p w:rsidR="00CC116D" w:rsidRPr="00CC116D" w:rsidRDefault="00CC116D" w:rsidP="00CC116D">
      <w:pPr>
        <w:pStyle w:val="NormalWeb"/>
        <w:spacing w:line="301" w:lineRule="atLeast"/>
        <w:jc w:val="both"/>
        <w:rPr>
          <w:rFonts w:ascii="Times New Roman" w:hAnsi="Times New Roman"/>
          <w:color w:val="202020"/>
          <w:lang w:val="en-GB"/>
        </w:rPr>
      </w:pPr>
      <w:proofErr w:type="spellStart"/>
      <w:r w:rsidRPr="00CC116D">
        <w:rPr>
          <w:rFonts w:ascii="Times New Roman" w:hAnsi="Times New Roman"/>
          <w:color w:val="202020"/>
          <w:lang w:val="en-GB"/>
        </w:rPr>
        <w:t>Iznajmljivači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su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dužni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omogućiti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gostima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podnošenje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pisanih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prigovora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bilo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u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objektu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u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kojem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se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pružaju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ugostiteljske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usluge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,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ili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putem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pošte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,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telefaks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uređaja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ili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elektroničkom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poštom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,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vidno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istaknuti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obavijest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o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načinu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podnošenja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pisanih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prigovora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, u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roku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od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15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dana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od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dana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zaprimljenog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prigovora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odgovoriti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gostu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,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te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voditi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čuvati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pisanu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evidenciju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prigovora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gostiju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,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najmanje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godinu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dana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od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d</w:t>
      </w:r>
      <w:r w:rsidR="00DF17DC">
        <w:rPr>
          <w:rFonts w:ascii="Times New Roman" w:hAnsi="Times New Roman"/>
          <w:color w:val="202020"/>
          <w:lang w:val="en-GB"/>
        </w:rPr>
        <w:t>ana</w:t>
      </w:r>
      <w:proofErr w:type="spellEnd"/>
      <w:r w:rsidR="00DF17DC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="00DF17DC">
        <w:rPr>
          <w:rFonts w:ascii="Times New Roman" w:hAnsi="Times New Roman"/>
          <w:color w:val="202020"/>
          <w:lang w:val="en-GB"/>
        </w:rPr>
        <w:t>primitka</w:t>
      </w:r>
      <w:proofErr w:type="spellEnd"/>
      <w:r w:rsidR="00DF17DC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="00DF17DC">
        <w:rPr>
          <w:rFonts w:ascii="Times New Roman" w:hAnsi="Times New Roman"/>
          <w:color w:val="202020"/>
          <w:lang w:val="en-GB"/>
        </w:rPr>
        <w:t>prigovora</w:t>
      </w:r>
      <w:proofErr w:type="spellEnd"/>
      <w:r w:rsidR="00DF17DC">
        <w:rPr>
          <w:rFonts w:ascii="Times New Roman" w:hAnsi="Times New Roman"/>
          <w:color w:val="202020"/>
          <w:lang w:val="en-GB"/>
        </w:rPr>
        <w:t xml:space="preserve"> (</w:t>
      </w:r>
      <w:proofErr w:type="spellStart"/>
      <w:r w:rsidR="00DF17DC">
        <w:rPr>
          <w:rFonts w:ascii="Times New Roman" w:hAnsi="Times New Roman"/>
          <w:color w:val="202020"/>
          <w:lang w:val="en-GB"/>
        </w:rPr>
        <w:t>članak</w:t>
      </w:r>
      <w:proofErr w:type="spellEnd"/>
      <w:r w:rsidR="00DF17DC">
        <w:rPr>
          <w:rFonts w:ascii="Times New Roman" w:hAnsi="Times New Roman"/>
          <w:color w:val="202020"/>
          <w:lang w:val="en-GB"/>
        </w:rPr>
        <w:t xml:space="preserve"> 10</w:t>
      </w:r>
      <w:r w:rsidRPr="00CC116D">
        <w:rPr>
          <w:rFonts w:ascii="Times New Roman" w:hAnsi="Times New Roman"/>
          <w:color w:val="202020"/>
          <w:lang w:val="en-GB"/>
        </w:rPr>
        <w:t xml:space="preserve">. </w:t>
      </w:r>
      <w:proofErr w:type="spellStart"/>
      <w:proofErr w:type="gramStart"/>
      <w:r w:rsidRPr="00CC116D">
        <w:rPr>
          <w:rFonts w:ascii="Times New Roman" w:hAnsi="Times New Roman"/>
          <w:color w:val="202020"/>
          <w:lang w:val="en-GB"/>
        </w:rPr>
        <w:t>Zakona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o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zaštiti</w:t>
      </w:r>
      <w:proofErr w:type="spellEnd"/>
      <w:r w:rsidRPr="00CC116D">
        <w:rPr>
          <w:rFonts w:ascii="Times New Roman" w:hAnsi="Times New Roman"/>
          <w:color w:val="202020"/>
          <w:lang w:val="en-GB"/>
        </w:rPr>
        <w:t xml:space="preserve"> </w:t>
      </w:r>
      <w:proofErr w:type="spellStart"/>
      <w:r w:rsidRPr="00CC116D">
        <w:rPr>
          <w:rFonts w:ascii="Times New Roman" w:hAnsi="Times New Roman"/>
          <w:color w:val="202020"/>
          <w:lang w:val="en-GB"/>
        </w:rPr>
        <w:t>potrošača</w:t>
      </w:r>
      <w:proofErr w:type="spellEnd"/>
      <w:r w:rsidR="00DF17DC">
        <w:rPr>
          <w:rFonts w:ascii="Times New Roman" w:hAnsi="Times New Roman"/>
          <w:color w:val="202020"/>
          <w:lang w:val="en-GB"/>
        </w:rPr>
        <w:t xml:space="preserve"> NN 41/14</w:t>
      </w:r>
      <w:r w:rsidRPr="00CC116D">
        <w:rPr>
          <w:rFonts w:ascii="Times New Roman" w:hAnsi="Times New Roman"/>
          <w:color w:val="202020"/>
          <w:lang w:val="en-GB"/>
        </w:rPr>
        <w:t>).</w:t>
      </w:r>
      <w:proofErr w:type="gramEnd"/>
    </w:p>
    <w:p w:rsidR="00CC116D" w:rsidRDefault="00CC116D" w:rsidP="00947631">
      <w:pPr>
        <w:rPr>
          <w:rFonts w:ascii="Times New Roman" w:hAnsi="Times New Roman" w:cs="Times New Roman"/>
          <w:sz w:val="24"/>
          <w:szCs w:val="24"/>
        </w:rPr>
      </w:pPr>
    </w:p>
    <w:p w:rsidR="00EA16A0" w:rsidRPr="00CC116D" w:rsidRDefault="00EA16A0" w:rsidP="00947631">
      <w:pPr>
        <w:rPr>
          <w:rFonts w:ascii="Times New Roman" w:hAnsi="Times New Roman" w:cs="Times New Roman"/>
          <w:sz w:val="24"/>
          <w:szCs w:val="24"/>
        </w:rPr>
      </w:pPr>
    </w:p>
    <w:p w:rsidR="00E11A59" w:rsidRPr="00F94D3D" w:rsidRDefault="00E11A59" w:rsidP="000E0AB2">
      <w:pPr>
        <w:rPr>
          <w:rFonts w:ascii="Times New Roman" w:hAnsi="Times New Roman" w:cs="Times New Roman"/>
          <w:sz w:val="24"/>
          <w:szCs w:val="24"/>
        </w:rPr>
      </w:pPr>
    </w:p>
    <w:p w:rsidR="00E11A59" w:rsidRPr="00F94D3D" w:rsidRDefault="00E11A59" w:rsidP="000E0AB2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 xml:space="preserve">Za sve ostale informacije koje bi Vas mogle zanimati, molimo da pogledate stranice </w:t>
      </w:r>
      <w:hyperlink r:id="rId10" w:tgtFrame="_blank" w:history="1">
        <w:r w:rsidRPr="00F94D3D">
          <w:rPr>
            <w:rStyle w:val="Hyperlink"/>
            <w:rFonts w:ascii="Times New Roman" w:hAnsi="Times New Roman" w:cs="Times New Roman"/>
            <w:sz w:val="24"/>
            <w:szCs w:val="24"/>
          </w:rPr>
          <w:t>Ministarstva turizma - Pravni okvir - Propisi iz turizma</w:t>
        </w:r>
      </w:hyperlink>
      <w:r w:rsidRPr="00F94D3D">
        <w:rPr>
          <w:rFonts w:ascii="Times New Roman" w:hAnsi="Times New Roman" w:cs="Times New Roman"/>
          <w:sz w:val="24"/>
          <w:szCs w:val="24"/>
        </w:rPr>
        <w:t>.</w:t>
      </w:r>
    </w:p>
    <w:p w:rsidR="00E55AB8" w:rsidRPr="00F94D3D" w:rsidRDefault="00E55AB8" w:rsidP="00947631">
      <w:pPr>
        <w:rPr>
          <w:rFonts w:ascii="Times New Roman" w:hAnsi="Times New Roman" w:cs="Times New Roman"/>
          <w:sz w:val="24"/>
          <w:szCs w:val="24"/>
        </w:rPr>
      </w:pPr>
    </w:p>
    <w:p w:rsidR="00E55AB8" w:rsidRPr="00F94D3D" w:rsidRDefault="00E55AB8" w:rsidP="00947631">
      <w:pPr>
        <w:rPr>
          <w:rFonts w:ascii="Times New Roman" w:hAnsi="Times New Roman" w:cs="Times New Roman"/>
          <w:sz w:val="24"/>
          <w:szCs w:val="24"/>
        </w:rPr>
      </w:pPr>
      <w:r w:rsidRPr="00F94D3D">
        <w:rPr>
          <w:rFonts w:ascii="Times New Roman" w:hAnsi="Times New Roman" w:cs="Times New Roman"/>
          <w:sz w:val="24"/>
          <w:szCs w:val="24"/>
        </w:rPr>
        <w:t>Sretnu i uspješnu sezonu želi Vam vaša TZO Seget</w:t>
      </w:r>
      <w:r w:rsidR="00F432B4" w:rsidRPr="00F94D3D">
        <w:rPr>
          <w:rFonts w:ascii="Times New Roman" w:hAnsi="Times New Roman" w:cs="Times New Roman"/>
          <w:sz w:val="24"/>
          <w:szCs w:val="24"/>
        </w:rPr>
        <w:t>.</w:t>
      </w:r>
    </w:p>
    <w:p w:rsidR="00947631" w:rsidRPr="00F94D3D" w:rsidRDefault="00947631">
      <w:pPr>
        <w:rPr>
          <w:rFonts w:ascii="Times New Roman" w:hAnsi="Times New Roman" w:cs="Times New Roman"/>
          <w:sz w:val="24"/>
          <w:szCs w:val="24"/>
        </w:rPr>
      </w:pPr>
    </w:p>
    <w:p w:rsidR="00DB6317" w:rsidRPr="00F94D3D" w:rsidRDefault="00DB6317">
      <w:pPr>
        <w:rPr>
          <w:rFonts w:ascii="Times New Roman" w:hAnsi="Times New Roman" w:cs="Times New Roman"/>
          <w:sz w:val="24"/>
          <w:szCs w:val="24"/>
        </w:rPr>
      </w:pPr>
    </w:p>
    <w:p w:rsidR="006C3B2F" w:rsidRPr="00F94D3D" w:rsidRDefault="006C3B2F" w:rsidP="00FC007F">
      <w:pPr>
        <w:rPr>
          <w:rFonts w:ascii="Times New Roman" w:hAnsi="Times New Roman" w:cs="Times New Roman"/>
          <w:sz w:val="24"/>
          <w:szCs w:val="24"/>
        </w:rPr>
      </w:pPr>
    </w:p>
    <w:p w:rsidR="00F84F6B" w:rsidRPr="00F94D3D" w:rsidRDefault="00F84F6B" w:rsidP="00D77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F6B" w:rsidRPr="00C34FF0" w:rsidRDefault="00F84F6B" w:rsidP="00D7765B">
      <w:pPr>
        <w:jc w:val="right"/>
        <w:rPr>
          <w:rFonts w:ascii="Arial" w:hAnsi="Arial" w:cs="Arial"/>
          <w:sz w:val="24"/>
          <w:szCs w:val="24"/>
        </w:rPr>
      </w:pPr>
    </w:p>
    <w:p w:rsidR="00DB6317" w:rsidRPr="00C34FF0" w:rsidRDefault="00DB6317" w:rsidP="00D7765B">
      <w:pPr>
        <w:jc w:val="right"/>
        <w:rPr>
          <w:rFonts w:ascii="Arial" w:hAnsi="Arial" w:cs="Arial"/>
          <w:sz w:val="24"/>
          <w:szCs w:val="24"/>
        </w:rPr>
      </w:pPr>
    </w:p>
    <w:sectPr w:rsidR="00DB6317" w:rsidRPr="00C34FF0" w:rsidSect="0045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llkor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55"/>
    <w:multiLevelType w:val="hybridMultilevel"/>
    <w:tmpl w:val="5E08BE2E"/>
    <w:lvl w:ilvl="0" w:tplc="855216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60F05"/>
    <w:multiLevelType w:val="hybridMultilevel"/>
    <w:tmpl w:val="25BE51D8"/>
    <w:lvl w:ilvl="0" w:tplc="436E5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66BE"/>
    <w:multiLevelType w:val="hybridMultilevel"/>
    <w:tmpl w:val="249E1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5292"/>
    <w:multiLevelType w:val="multilevel"/>
    <w:tmpl w:val="E13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D0E73"/>
    <w:multiLevelType w:val="hybridMultilevel"/>
    <w:tmpl w:val="2AD6E34C"/>
    <w:lvl w:ilvl="0" w:tplc="A8A8E4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32290"/>
    <w:multiLevelType w:val="hybridMultilevel"/>
    <w:tmpl w:val="8660AF74"/>
    <w:lvl w:ilvl="0" w:tplc="656A1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1CBF"/>
    <w:multiLevelType w:val="hybridMultilevel"/>
    <w:tmpl w:val="CD98ECFC"/>
    <w:lvl w:ilvl="0" w:tplc="B9489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80825"/>
    <w:multiLevelType w:val="multilevel"/>
    <w:tmpl w:val="4C96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07930"/>
    <w:multiLevelType w:val="hybridMultilevel"/>
    <w:tmpl w:val="18DC3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A59A5"/>
    <w:multiLevelType w:val="multilevel"/>
    <w:tmpl w:val="A948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7D99"/>
    <w:rsid w:val="00000D0F"/>
    <w:rsid w:val="000021B8"/>
    <w:rsid w:val="00023694"/>
    <w:rsid w:val="0004432D"/>
    <w:rsid w:val="00062A82"/>
    <w:rsid w:val="000C049E"/>
    <w:rsid w:val="000D037D"/>
    <w:rsid w:val="000D2A68"/>
    <w:rsid w:val="000E0AB2"/>
    <w:rsid w:val="00132E54"/>
    <w:rsid w:val="00147234"/>
    <w:rsid w:val="00152A63"/>
    <w:rsid w:val="00166076"/>
    <w:rsid w:val="001807F9"/>
    <w:rsid w:val="0019169D"/>
    <w:rsid w:val="001C7C73"/>
    <w:rsid w:val="001E07AD"/>
    <w:rsid w:val="002442A9"/>
    <w:rsid w:val="00271B89"/>
    <w:rsid w:val="00290E62"/>
    <w:rsid w:val="002B6D11"/>
    <w:rsid w:val="002E63BC"/>
    <w:rsid w:val="002F2C88"/>
    <w:rsid w:val="00304782"/>
    <w:rsid w:val="00306342"/>
    <w:rsid w:val="0035268C"/>
    <w:rsid w:val="0039155D"/>
    <w:rsid w:val="003A2F94"/>
    <w:rsid w:val="003A7803"/>
    <w:rsid w:val="003B3A9A"/>
    <w:rsid w:val="003B77C6"/>
    <w:rsid w:val="003D09B9"/>
    <w:rsid w:val="00450D27"/>
    <w:rsid w:val="00480537"/>
    <w:rsid w:val="00500BF4"/>
    <w:rsid w:val="00532417"/>
    <w:rsid w:val="005C3075"/>
    <w:rsid w:val="005F0761"/>
    <w:rsid w:val="00600B83"/>
    <w:rsid w:val="00660D54"/>
    <w:rsid w:val="00691B7E"/>
    <w:rsid w:val="00695A84"/>
    <w:rsid w:val="006C3B2F"/>
    <w:rsid w:val="006E6AC0"/>
    <w:rsid w:val="007354DA"/>
    <w:rsid w:val="007639CA"/>
    <w:rsid w:val="00773E5F"/>
    <w:rsid w:val="007D6533"/>
    <w:rsid w:val="00820463"/>
    <w:rsid w:val="00864FED"/>
    <w:rsid w:val="00891251"/>
    <w:rsid w:val="00892D3C"/>
    <w:rsid w:val="008B7E30"/>
    <w:rsid w:val="00916A2D"/>
    <w:rsid w:val="00937D99"/>
    <w:rsid w:val="00947631"/>
    <w:rsid w:val="009946EF"/>
    <w:rsid w:val="009A65A6"/>
    <w:rsid w:val="009B15BD"/>
    <w:rsid w:val="009C601B"/>
    <w:rsid w:val="009D18EE"/>
    <w:rsid w:val="009F23D3"/>
    <w:rsid w:val="00A117EC"/>
    <w:rsid w:val="00A47413"/>
    <w:rsid w:val="00AA4BB6"/>
    <w:rsid w:val="00AC034F"/>
    <w:rsid w:val="00AC76DE"/>
    <w:rsid w:val="00B06DCE"/>
    <w:rsid w:val="00B70AC1"/>
    <w:rsid w:val="00BA0CD9"/>
    <w:rsid w:val="00BA2CED"/>
    <w:rsid w:val="00BD3068"/>
    <w:rsid w:val="00C069AC"/>
    <w:rsid w:val="00C123C9"/>
    <w:rsid w:val="00C30B12"/>
    <w:rsid w:val="00C34B33"/>
    <w:rsid w:val="00C34FF0"/>
    <w:rsid w:val="00C42EF9"/>
    <w:rsid w:val="00C84F63"/>
    <w:rsid w:val="00C8572D"/>
    <w:rsid w:val="00CB3495"/>
    <w:rsid w:val="00CC116D"/>
    <w:rsid w:val="00CE5DD4"/>
    <w:rsid w:val="00D07ED9"/>
    <w:rsid w:val="00D152F7"/>
    <w:rsid w:val="00D565B6"/>
    <w:rsid w:val="00D71C19"/>
    <w:rsid w:val="00D7765B"/>
    <w:rsid w:val="00D84BBF"/>
    <w:rsid w:val="00D87336"/>
    <w:rsid w:val="00D93327"/>
    <w:rsid w:val="00DB6317"/>
    <w:rsid w:val="00DE02F8"/>
    <w:rsid w:val="00DF17DC"/>
    <w:rsid w:val="00E11A59"/>
    <w:rsid w:val="00E41665"/>
    <w:rsid w:val="00E55AB8"/>
    <w:rsid w:val="00E942FB"/>
    <w:rsid w:val="00EA16A0"/>
    <w:rsid w:val="00EC1A19"/>
    <w:rsid w:val="00EF0AA2"/>
    <w:rsid w:val="00EF28D9"/>
    <w:rsid w:val="00F0127F"/>
    <w:rsid w:val="00F432B4"/>
    <w:rsid w:val="00F77F1C"/>
    <w:rsid w:val="00F84427"/>
    <w:rsid w:val="00F84F6B"/>
    <w:rsid w:val="00F873D1"/>
    <w:rsid w:val="00F94D3D"/>
    <w:rsid w:val="00F95B1B"/>
    <w:rsid w:val="00FB04BE"/>
    <w:rsid w:val="00FC007F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A59"/>
    <w:rPr>
      <w:strike w:val="0"/>
      <w:dstrike w:val="0"/>
      <w:color w:val="33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1A59"/>
    <w:rPr>
      <w:b/>
      <w:bCs/>
    </w:rPr>
  </w:style>
  <w:style w:type="paragraph" w:styleId="NoSpacing">
    <w:name w:val="No Spacing"/>
    <w:uiPriority w:val="1"/>
    <w:qFormat/>
    <w:rsid w:val="000443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116D"/>
    <w:pPr>
      <w:spacing w:after="0" w:line="240" w:lineRule="auto"/>
    </w:pPr>
    <w:rPr>
      <w:rFonts w:ascii="Vollkorn Regular" w:eastAsia="Times New Roman" w:hAnsi="Vollkorn Regular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687">
                  <w:marLeft w:val="0"/>
                  <w:marRight w:val="0"/>
                  <w:marTop w:val="501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-lav@kordun.hr" TargetMode="External"/><Relationship Id="rId3" Type="http://schemas.openxmlformats.org/officeDocument/2006/relationships/styles" Target="styles.xml"/><Relationship Id="rId7" Type="http://schemas.openxmlformats.org/officeDocument/2006/relationships/hyperlink" Target="mailto:tz-seget@inet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zsege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t.hr/default.aspx?id=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10_110_21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9169-8E1E-4AB5-9CBC-0D8E82F7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2</cp:revision>
  <cp:lastPrinted>2016-02-22T11:36:00Z</cp:lastPrinted>
  <dcterms:created xsi:type="dcterms:W3CDTF">2016-02-25T10:00:00Z</dcterms:created>
  <dcterms:modified xsi:type="dcterms:W3CDTF">2016-02-25T10:00:00Z</dcterms:modified>
</cp:coreProperties>
</file>